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Тутаев</w:t>
      </w: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AC4525">
        <w:rPr>
          <w:rFonts w:ascii="Times New Roman" w:hAnsi="Times New Roman"/>
          <w:sz w:val="24"/>
          <w:szCs w:val="24"/>
        </w:rPr>
        <w:t xml:space="preserve"> </w:t>
      </w:r>
      <w:r w:rsidR="00472717">
        <w:rPr>
          <w:rFonts w:ascii="Times New Roman" w:hAnsi="Times New Roman"/>
          <w:sz w:val="24"/>
          <w:szCs w:val="24"/>
        </w:rPr>
        <w:t xml:space="preserve">№ </w:t>
      </w:r>
      <w:r w:rsidR="00C41F7E">
        <w:rPr>
          <w:rFonts w:ascii="Times New Roman" w:hAnsi="Times New Roman"/>
          <w:sz w:val="24"/>
          <w:szCs w:val="24"/>
        </w:rPr>
        <w:t>5</w:t>
      </w:r>
    </w:p>
    <w:p w:rsidR="002022FA" w:rsidRDefault="002022FA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9"/>
        <w:tblW w:w="9747" w:type="dxa"/>
        <w:tblLook w:val="04A0"/>
      </w:tblPr>
      <w:tblGrid>
        <w:gridCol w:w="4785"/>
        <w:gridCol w:w="4962"/>
      </w:tblGrid>
      <w:tr w:rsidR="006B35E2" w:rsidTr="002022FA">
        <w:tc>
          <w:tcPr>
            <w:tcW w:w="4785" w:type="dxa"/>
          </w:tcPr>
          <w:p w:rsidR="006B35E2" w:rsidRDefault="006B35E2" w:rsidP="006B35E2">
            <w:pPr>
              <w:jc w:val="center"/>
            </w:pPr>
            <w:r>
              <w:t>Атрибут</w:t>
            </w:r>
          </w:p>
        </w:tc>
        <w:tc>
          <w:tcPr>
            <w:tcW w:w="4962" w:type="dxa"/>
          </w:tcPr>
          <w:p w:rsidR="006B35E2" w:rsidRDefault="006B35E2" w:rsidP="006B35E2">
            <w:pPr>
              <w:jc w:val="center"/>
            </w:pPr>
            <w:r>
              <w:t>Значение</w:t>
            </w:r>
          </w:p>
        </w:tc>
      </w:tr>
      <w:tr w:rsidR="00C83354" w:rsidTr="002022FA">
        <w:tc>
          <w:tcPr>
            <w:tcW w:w="9747" w:type="dxa"/>
            <w:gridSpan w:val="2"/>
          </w:tcPr>
          <w:p w:rsidR="00C83354" w:rsidRDefault="00C83354" w:rsidP="00C83354">
            <w:pPr>
              <w:jc w:val="center"/>
            </w:pPr>
            <w:r>
              <w:t>Общая информация</w:t>
            </w:r>
          </w:p>
        </w:tc>
      </w:tr>
      <w:tr w:rsidR="005B6F44" w:rsidTr="002022FA">
        <w:tc>
          <w:tcPr>
            <w:tcW w:w="4785" w:type="dxa"/>
          </w:tcPr>
          <w:p w:rsidR="005B6F44" w:rsidRDefault="005B6F44">
            <w:r>
              <w:t>Название площадки</w:t>
            </w:r>
          </w:p>
        </w:tc>
        <w:tc>
          <w:tcPr>
            <w:tcW w:w="4962" w:type="dxa"/>
          </w:tcPr>
          <w:p w:rsidR="005B6F44" w:rsidRDefault="00DC07E5" w:rsidP="00080E0A">
            <w:r>
              <w:t xml:space="preserve">Перспективная инвестиционная площадка </w:t>
            </w:r>
            <w:r w:rsidR="006B1456">
              <w:t xml:space="preserve">для комплексного освоения в целях </w:t>
            </w:r>
            <w:r w:rsidR="00A12F82">
              <w:t xml:space="preserve">строительства </w:t>
            </w:r>
            <w:r w:rsidR="0078548C">
              <w:t>гостиницы</w:t>
            </w:r>
            <w:r w:rsidR="00472717">
              <w:t xml:space="preserve">, </w:t>
            </w:r>
            <w:proofErr w:type="spellStart"/>
            <w:r w:rsidR="00472717">
              <w:t>гостинично-ресторанного</w:t>
            </w:r>
            <w:proofErr w:type="spellEnd"/>
            <w:r w:rsidR="00472717">
              <w:t xml:space="preserve"> комплекса</w:t>
            </w:r>
          </w:p>
        </w:tc>
      </w:tr>
      <w:tr w:rsidR="005B6F44" w:rsidTr="002022FA">
        <w:tc>
          <w:tcPr>
            <w:tcW w:w="4785" w:type="dxa"/>
          </w:tcPr>
          <w:p w:rsidR="005B6F44" w:rsidRDefault="003050C7">
            <w:r>
              <w:t>Поселение/городской округ</w:t>
            </w:r>
          </w:p>
        </w:tc>
        <w:tc>
          <w:tcPr>
            <w:tcW w:w="4962" w:type="dxa"/>
          </w:tcPr>
          <w:p w:rsidR="005B6F44" w:rsidRDefault="003050C7" w:rsidP="00080E0A">
            <w:r>
              <w:t>Тутаевский район, городское поселение Тутаев (</w:t>
            </w:r>
            <w:r w:rsidR="00080E0A">
              <w:t>правый</w:t>
            </w:r>
            <w:r>
              <w:t xml:space="preserve"> берег)</w:t>
            </w:r>
          </w:p>
        </w:tc>
      </w:tr>
      <w:tr w:rsidR="005B6F44" w:rsidTr="002022FA">
        <w:tc>
          <w:tcPr>
            <w:tcW w:w="4785" w:type="dxa"/>
          </w:tcPr>
          <w:p w:rsidR="005B6F44" w:rsidRDefault="00BC2204">
            <w:r>
              <w:t>Месторасположение/адрес площадки</w:t>
            </w:r>
          </w:p>
        </w:tc>
        <w:tc>
          <w:tcPr>
            <w:tcW w:w="4962" w:type="dxa"/>
          </w:tcPr>
          <w:p w:rsidR="005B6F44" w:rsidRDefault="00BC2204" w:rsidP="00080E0A">
            <w:r>
              <w:t xml:space="preserve">Тутаевский район, г. Тутаев, ул. </w:t>
            </w:r>
            <w:r w:rsidR="00080E0A">
              <w:t>Дементьева  (правый</w:t>
            </w:r>
            <w:r>
              <w:t xml:space="preserve"> берег</w:t>
            </w:r>
            <w:r w:rsidR="00080E0A">
              <w:t>)</w:t>
            </w:r>
          </w:p>
        </w:tc>
      </w:tr>
      <w:tr w:rsidR="005B6F44" w:rsidTr="002022FA">
        <w:tc>
          <w:tcPr>
            <w:tcW w:w="4785" w:type="dxa"/>
          </w:tcPr>
          <w:p w:rsidR="005B6F44" w:rsidRDefault="00BC2204">
            <w:r>
              <w:t xml:space="preserve">Общая 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4962" w:type="dxa"/>
          </w:tcPr>
          <w:p w:rsidR="005B6F44" w:rsidRDefault="0067550F" w:rsidP="000003BD">
            <w:r>
              <w:t>0,23 га (</w:t>
            </w:r>
            <w:r w:rsidR="000003BD">
              <w:t>2293 кв.м.</w:t>
            </w:r>
            <w:r>
              <w:t>)</w:t>
            </w:r>
          </w:p>
        </w:tc>
      </w:tr>
      <w:tr w:rsidR="005B6F44" w:rsidTr="002022FA">
        <w:tc>
          <w:tcPr>
            <w:tcW w:w="4785" w:type="dxa"/>
          </w:tcPr>
          <w:p w:rsidR="005B6F44" w:rsidRDefault="007F3E8B">
            <w:r>
              <w:t xml:space="preserve">Возможность увеличения площадки (на 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4962" w:type="dxa"/>
          </w:tcPr>
          <w:p w:rsidR="005B6F44" w:rsidRDefault="00742C63">
            <w:r>
              <w:t>нет</w:t>
            </w:r>
          </w:p>
        </w:tc>
      </w:tr>
      <w:tr w:rsidR="005B6F44" w:rsidTr="002022FA">
        <w:tc>
          <w:tcPr>
            <w:tcW w:w="4785" w:type="dxa"/>
          </w:tcPr>
          <w:p w:rsidR="005B6F44" w:rsidRDefault="007F3E8B">
            <w:r>
              <w:t>Форма собственности на землю</w:t>
            </w:r>
          </w:p>
        </w:tc>
        <w:tc>
          <w:tcPr>
            <w:tcW w:w="4962" w:type="dxa"/>
          </w:tcPr>
          <w:p w:rsidR="005B6F44" w:rsidRDefault="00A568DA" w:rsidP="009F0725">
            <w:r>
              <w:t>Государственная</w:t>
            </w:r>
            <w:r w:rsidR="009F0725">
              <w:t xml:space="preserve"> собственность </w:t>
            </w:r>
          </w:p>
        </w:tc>
      </w:tr>
      <w:tr w:rsidR="005B6F44" w:rsidTr="002022FA">
        <w:tc>
          <w:tcPr>
            <w:tcW w:w="4785" w:type="dxa"/>
          </w:tcPr>
          <w:p w:rsidR="005B6F44" w:rsidRDefault="00F55BBD">
            <w:r>
              <w:t>Собственник земельного участка, контактная информация</w:t>
            </w:r>
          </w:p>
        </w:tc>
        <w:tc>
          <w:tcPr>
            <w:tcW w:w="4962" w:type="dxa"/>
          </w:tcPr>
          <w:p w:rsidR="007D6FD5" w:rsidRPr="00F849A9" w:rsidRDefault="007D6FD5" w:rsidP="007D6F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Контакты: </w:t>
            </w:r>
          </w:p>
          <w:p w:rsidR="0031332E" w:rsidRPr="0031332E" w:rsidRDefault="0031332E" w:rsidP="0031332E">
            <w:r w:rsidRPr="0031332E">
              <w:t xml:space="preserve">Администрация Тутаевского муниципального района; </w:t>
            </w:r>
          </w:p>
          <w:p w:rsidR="0031332E" w:rsidRPr="0031332E" w:rsidRDefault="0031332E" w:rsidP="0031332E">
            <w:r w:rsidRPr="0031332E">
              <w:t xml:space="preserve">Контакты: </w:t>
            </w:r>
          </w:p>
          <w:p w:rsidR="0031332E" w:rsidRPr="0031332E" w:rsidRDefault="0031332E" w:rsidP="0031332E">
            <w:r w:rsidRPr="0031332E">
              <w:t>Департамент муниципального имущества Администрации ТМР:</w:t>
            </w:r>
          </w:p>
          <w:p w:rsidR="0031332E" w:rsidRPr="0031332E" w:rsidRDefault="0031332E" w:rsidP="0031332E">
            <w:proofErr w:type="spellStart"/>
            <w:r w:rsidRPr="0031332E">
              <w:t>Израйлева</w:t>
            </w:r>
            <w:proofErr w:type="spellEnd"/>
            <w:r w:rsidRPr="0031332E">
              <w:t xml:space="preserve"> Александра Вадимовна - </w:t>
            </w:r>
            <w:r w:rsidRPr="0031332E">
              <w:rPr>
                <w:shd w:val="clear" w:color="auto" w:fill="FAFAFA"/>
              </w:rPr>
              <w:t>Заместитель Главы Администрации ТМР по имущественным вопросам - директор Департамента муниципального имущества</w:t>
            </w:r>
          </w:p>
          <w:p w:rsidR="0031332E" w:rsidRPr="0031332E" w:rsidRDefault="0031332E" w:rsidP="0031332E">
            <w:r w:rsidRPr="0031332E">
              <w:t>(48533) 70080;</w:t>
            </w:r>
          </w:p>
          <w:p w:rsidR="0031332E" w:rsidRPr="0031332E" w:rsidRDefault="0031332E" w:rsidP="0031332E">
            <w:r w:rsidRPr="0031332E">
              <w:t>Управление экономического развития и инвестиционной политики Администрации ТМР:</w:t>
            </w:r>
          </w:p>
          <w:p w:rsidR="0031332E" w:rsidRPr="0031332E" w:rsidRDefault="00661801" w:rsidP="0031332E">
            <w:r>
              <w:t>Никонычева</w:t>
            </w:r>
            <w:r w:rsidR="0031332E" w:rsidRPr="0031332E">
              <w:t xml:space="preserve"> Светлана </w:t>
            </w:r>
            <w:r>
              <w:t>Николаевна</w:t>
            </w:r>
            <w:r w:rsidR="0031332E" w:rsidRPr="0031332E">
              <w:t xml:space="preserve"> </w:t>
            </w:r>
          </w:p>
          <w:p w:rsidR="005B6F44" w:rsidRDefault="0031332E" w:rsidP="00661801">
            <w:r w:rsidRPr="0031332E">
              <w:t>– начальник управления экономического развития и инвестиционной политика Администрации ТМР, (48533) 20</w:t>
            </w:r>
            <w:r w:rsidR="00661801">
              <w:t>706</w:t>
            </w:r>
          </w:p>
        </w:tc>
      </w:tr>
      <w:tr w:rsidR="005B6F44" w:rsidTr="002022FA">
        <w:tc>
          <w:tcPr>
            <w:tcW w:w="4785" w:type="dxa"/>
          </w:tcPr>
          <w:p w:rsidR="005B6F44" w:rsidRDefault="00F55BBD">
            <w:r>
              <w:t xml:space="preserve">Государственный </w:t>
            </w:r>
            <w:r w:rsidR="004530F1">
              <w:t>орган</w:t>
            </w:r>
            <w:r>
              <w:t xml:space="preserve"> исполнительной </w:t>
            </w:r>
            <w:r w:rsidR="004530F1">
              <w:t>власти</w:t>
            </w:r>
            <w:r w:rsidR="00251BD8">
              <w:t xml:space="preserve">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962" w:type="dxa"/>
          </w:tcPr>
          <w:p w:rsidR="005B6F44" w:rsidRDefault="00251BD8">
            <w:r>
              <w:t>Департамент муниципального имущества Администрации ТМР</w:t>
            </w:r>
          </w:p>
        </w:tc>
      </w:tr>
      <w:tr w:rsidR="00251BD8" w:rsidTr="002022FA">
        <w:tc>
          <w:tcPr>
            <w:tcW w:w="4785" w:type="dxa"/>
          </w:tcPr>
          <w:p w:rsidR="00251BD8" w:rsidRDefault="00770F27">
            <w:r>
              <w:t>Категория земель (вид разрешенного использования)</w:t>
            </w:r>
          </w:p>
        </w:tc>
        <w:tc>
          <w:tcPr>
            <w:tcW w:w="4962" w:type="dxa"/>
          </w:tcPr>
          <w:p w:rsidR="00251BD8" w:rsidRDefault="00742C63">
            <w:r>
              <w:t>Земли населенных пунктов</w:t>
            </w:r>
          </w:p>
        </w:tc>
      </w:tr>
      <w:tr w:rsidR="00251BD8" w:rsidTr="002022FA">
        <w:tc>
          <w:tcPr>
            <w:tcW w:w="4785" w:type="dxa"/>
          </w:tcPr>
          <w:p w:rsidR="00251BD8" w:rsidRDefault="00770F27">
            <w:r>
              <w:t>Способ предоставления (возможные варианты)</w:t>
            </w:r>
          </w:p>
        </w:tc>
        <w:tc>
          <w:tcPr>
            <w:tcW w:w="4962" w:type="dxa"/>
          </w:tcPr>
          <w:p w:rsidR="00251BD8" w:rsidRDefault="00661801" w:rsidP="004B6F79">
            <w:bookmarkStart w:id="0" w:name="_GoBack"/>
            <w:bookmarkEnd w:id="0"/>
            <w:r>
              <w:t>Аренда, собственность</w:t>
            </w:r>
          </w:p>
        </w:tc>
      </w:tr>
      <w:tr w:rsidR="00251BD8" w:rsidRPr="00770F27" w:rsidTr="002022FA">
        <w:tc>
          <w:tcPr>
            <w:tcW w:w="4785" w:type="dxa"/>
          </w:tcPr>
          <w:p w:rsidR="00251BD8" w:rsidRPr="00770F27" w:rsidRDefault="00770F27">
            <w:r w:rsidRPr="00770F27">
              <w:t xml:space="preserve">Кадастровый номер </w:t>
            </w:r>
          </w:p>
        </w:tc>
        <w:tc>
          <w:tcPr>
            <w:tcW w:w="4962" w:type="dxa"/>
          </w:tcPr>
          <w:p w:rsidR="00251BD8" w:rsidRPr="00770F27" w:rsidRDefault="00A24DF4" w:rsidP="00A24DF4">
            <w:r>
              <w:t>76:21:010141:25</w:t>
            </w:r>
          </w:p>
        </w:tc>
      </w:tr>
      <w:tr w:rsidR="00251BD8" w:rsidTr="002022FA">
        <w:tc>
          <w:tcPr>
            <w:tcW w:w="4785" w:type="dxa"/>
          </w:tcPr>
          <w:p w:rsidR="00251BD8" w:rsidRDefault="00770F27">
            <w:r>
              <w:t>Кадастровая стоимость земли (рублей за кв.м.)</w:t>
            </w:r>
          </w:p>
        </w:tc>
        <w:tc>
          <w:tcPr>
            <w:tcW w:w="4962" w:type="dxa"/>
          </w:tcPr>
          <w:p w:rsidR="00251BD8" w:rsidRDefault="00A24DF4">
            <w:r>
              <w:t>-</w:t>
            </w:r>
          </w:p>
        </w:tc>
      </w:tr>
      <w:tr w:rsidR="00C83354" w:rsidTr="002022FA">
        <w:tc>
          <w:tcPr>
            <w:tcW w:w="9747" w:type="dxa"/>
            <w:gridSpan w:val="2"/>
          </w:tcPr>
          <w:p w:rsidR="00C83354" w:rsidRDefault="00C83354" w:rsidP="00C83354">
            <w:pPr>
              <w:jc w:val="center"/>
            </w:pPr>
            <w:r>
              <w:t>Удаленность</w:t>
            </w:r>
          </w:p>
        </w:tc>
      </w:tr>
      <w:tr w:rsidR="003038C6" w:rsidTr="002022FA">
        <w:tc>
          <w:tcPr>
            <w:tcW w:w="4785" w:type="dxa"/>
          </w:tcPr>
          <w:p w:rsidR="003038C6" w:rsidRDefault="003038C6" w:rsidP="00D11668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Ярославля, км.</w:t>
            </w:r>
          </w:p>
        </w:tc>
        <w:tc>
          <w:tcPr>
            <w:tcW w:w="4962" w:type="dxa"/>
          </w:tcPr>
          <w:p w:rsidR="003038C6" w:rsidRDefault="00EA31C2" w:rsidP="00D11668">
            <w:r>
              <w:t>25 км</w:t>
            </w:r>
          </w:p>
        </w:tc>
      </w:tr>
      <w:tr w:rsidR="003038C6" w:rsidTr="002022FA">
        <w:tc>
          <w:tcPr>
            <w:tcW w:w="4785" w:type="dxa"/>
          </w:tcPr>
          <w:p w:rsidR="003038C6" w:rsidRDefault="003038C6" w:rsidP="003038C6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Москвы, км.</w:t>
            </w:r>
          </w:p>
        </w:tc>
        <w:tc>
          <w:tcPr>
            <w:tcW w:w="4962" w:type="dxa"/>
          </w:tcPr>
          <w:p w:rsidR="003038C6" w:rsidRDefault="00EA31C2" w:rsidP="00D11668">
            <w:r>
              <w:t>300 км</w:t>
            </w:r>
          </w:p>
        </w:tc>
      </w:tr>
      <w:tr w:rsidR="003038C6" w:rsidTr="002022FA">
        <w:tc>
          <w:tcPr>
            <w:tcW w:w="4785" w:type="dxa"/>
          </w:tcPr>
          <w:p w:rsidR="003038C6" w:rsidRDefault="003038C6" w:rsidP="003038C6">
            <w:r>
              <w:t xml:space="preserve">Расстояние до аэропорта </w:t>
            </w:r>
            <w:proofErr w:type="spellStart"/>
            <w:r>
              <w:t>Туношна</w:t>
            </w:r>
            <w:proofErr w:type="spellEnd"/>
            <w:r>
              <w:t>, км.</w:t>
            </w:r>
          </w:p>
        </w:tc>
        <w:tc>
          <w:tcPr>
            <w:tcW w:w="4962" w:type="dxa"/>
          </w:tcPr>
          <w:p w:rsidR="003038C6" w:rsidRDefault="00EA31C2" w:rsidP="00D11668">
            <w:r>
              <w:t>56 км</w:t>
            </w:r>
          </w:p>
        </w:tc>
      </w:tr>
      <w:tr w:rsidR="003038C6" w:rsidTr="002022FA">
        <w:tc>
          <w:tcPr>
            <w:tcW w:w="4785" w:type="dxa"/>
          </w:tcPr>
          <w:p w:rsidR="003038C6" w:rsidRDefault="003038C6" w:rsidP="00320CE7">
            <w:r>
              <w:t xml:space="preserve">Расстояние до </w:t>
            </w:r>
            <w:r w:rsidR="00320CE7">
              <w:t xml:space="preserve">узловой ж/д станции,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962" w:type="dxa"/>
          </w:tcPr>
          <w:p w:rsidR="003038C6" w:rsidRDefault="00EA31C2" w:rsidP="00D11668">
            <w:r>
              <w:t xml:space="preserve">До ж/д станции </w:t>
            </w:r>
            <w:proofErr w:type="gramStart"/>
            <w:r>
              <w:t>г</w:t>
            </w:r>
            <w:proofErr w:type="gramEnd"/>
            <w:r>
              <w:t>. Ярославля 36 км</w:t>
            </w:r>
          </w:p>
        </w:tc>
      </w:tr>
      <w:tr w:rsidR="00251BD8" w:rsidTr="002022FA">
        <w:tc>
          <w:tcPr>
            <w:tcW w:w="4785" w:type="dxa"/>
          </w:tcPr>
          <w:p w:rsidR="00251BD8" w:rsidRDefault="00C83354" w:rsidP="00320CE7">
            <w:r>
              <w:t xml:space="preserve">Расстояние до </w:t>
            </w:r>
            <w:r w:rsidR="00320CE7">
              <w:t xml:space="preserve">Ярославского речного порта,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962" w:type="dxa"/>
          </w:tcPr>
          <w:p w:rsidR="00251BD8" w:rsidRDefault="00EA31C2">
            <w:r>
              <w:t>47 км</w:t>
            </w:r>
          </w:p>
        </w:tc>
      </w:tr>
      <w:tr w:rsidR="003038C6" w:rsidTr="002022FA">
        <w:tc>
          <w:tcPr>
            <w:tcW w:w="4785" w:type="dxa"/>
          </w:tcPr>
          <w:p w:rsidR="003038C6" w:rsidRDefault="00320CE7">
            <w:r>
              <w:t>Удаленность от крупнейших автодорог (автомагистралей</w:t>
            </w:r>
            <w:r w:rsidR="007D53DF">
              <w:t xml:space="preserve">), </w:t>
            </w:r>
            <w:proofErr w:type="gramStart"/>
            <w:r w:rsidR="007D53DF">
              <w:t>км</w:t>
            </w:r>
            <w:proofErr w:type="gramEnd"/>
            <w:r w:rsidR="007D53DF">
              <w:t>.</w:t>
            </w:r>
          </w:p>
        </w:tc>
        <w:tc>
          <w:tcPr>
            <w:tcW w:w="4962" w:type="dxa"/>
          </w:tcPr>
          <w:p w:rsidR="003038C6" w:rsidRDefault="004A1B99">
            <w:r>
              <w:t>Менее 1 км</w:t>
            </w:r>
            <w:proofErr w:type="gramStart"/>
            <w:r>
              <w:t>.д</w:t>
            </w:r>
            <w:proofErr w:type="gramEnd"/>
            <w:r>
              <w:t>о трассы «Ярославль-Рыбинск»</w:t>
            </w:r>
          </w:p>
        </w:tc>
      </w:tr>
      <w:tr w:rsidR="003038C6" w:rsidTr="002022FA">
        <w:tc>
          <w:tcPr>
            <w:tcW w:w="4785" w:type="dxa"/>
          </w:tcPr>
          <w:p w:rsidR="003038C6" w:rsidRDefault="007D53DF">
            <w:r>
              <w:t xml:space="preserve">Расстояние до ж/д ветки, </w:t>
            </w:r>
            <w:proofErr w:type="gramStart"/>
            <w:r>
              <w:t>км</w:t>
            </w:r>
            <w:proofErr w:type="gramEnd"/>
            <w:r>
              <w:t>.</w:t>
            </w:r>
          </w:p>
          <w:p w:rsidR="007D53DF" w:rsidRDefault="007D53DF">
            <w:r>
              <w:t xml:space="preserve">Расстояние до ж/д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962" w:type="dxa"/>
          </w:tcPr>
          <w:p w:rsidR="003038C6" w:rsidRDefault="004D327E" w:rsidP="00CD2821">
            <w:r>
              <w:t>До бли</w:t>
            </w:r>
            <w:r w:rsidR="00CD2821">
              <w:t xml:space="preserve">жайшей станции </w:t>
            </w:r>
            <w:proofErr w:type="spellStart"/>
            <w:r w:rsidR="00CD2821">
              <w:t>Тутаево</w:t>
            </w:r>
            <w:proofErr w:type="spellEnd"/>
            <w:r w:rsidR="00CD2821">
              <w:t xml:space="preserve"> (грузовая станция) – около 4 км.</w:t>
            </w:r>
          </w:p>
        </w:tc>
      </w:tr>
      <w:tr w:rsidR="003038C6" w:rsidTr="002022FA">
        <w:tc>
          <w:tcPr>
            <w:tcW w:w="4785" w:type="dxa"/>
          </w:tcPr>
          <w:p w:rsidR="003038C6" w:rsidRDefault="00191658">
            <w:r>
              <w:t xml:space="preserve">Расстояние до </w:t>
            </w:r>
            <w:r w:rsidR="00085E9C">
              <w:t xml:space="preserve">соседних предприятий и организаций, </w:t>
            </w:r>
            <w:proofErr w:type="gramStart"/>
            <w:r w:rsidR="00085E9C">
              <w:t>км</w:t>
            </w:r>
            <w:proofErr w:type="gramEnd"/>
            <w:r w:rsidR="00085E9C">
              <w:t xml:space="preserve">. </w:t>
            </w:r>
          </w:p>
        </w:tc>
        <w:tc>
          <w:tcPr>
            <w:tcW w:w="4962" w:type="dxa"/>
          </w:tcPr>
          <w:p w:rsidR="003038C6" w:rsidRDefault="004D327E">
            <w:r>
              <w:t>Менее 100 м</w:t>
            </w:r>
          </w:p>
        </w:tc>
      </w:tr>
      <w:tr w:rsidR="003038C6" w:rsidTr="002022FA">
        <w:tc>
          <w:tcPr>
            <w:tcW w:w="4785" w:type="dxa"/>
          </w:tcPr>
          <w:p w:rsidR="003038C6" w:rsidRDefault="00085E9C">
            <w:r>
              <w:t xml:space="preserve">Расстояние до жилой застройки,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962" w:type="dxa"/>
          </w:tcPr>
          <w:p w:rsidR="003038C6" w:rsidRDefault="004A1B99" w:rsidP="004A1B99">
            <w:r>
              <w:t xml:space="preserve">Участок находится в зоне жилой застройки </w:t>
            </w:r>
          </w:p>
        </w:tc>
      </w:tr>
      <w:tr w:rsidR="00085E9C" w:rsidTr="002022FA">
        <w:tc>
          <w:tcPr>
            <w:tcW w:w="9747" w:type="dxa"/>
            <w:gridSpan w:val="2"/>
          </w:tcPr>
          <w:p w:rsidR="00085E9C" w:rsidRDefault="00085E9C" w:rsidP="00085E9C">
            <w:pPr>
              <w:jc w:val="center"/>
            </w:pPr>
            <w:r>
              <w:lastRenderedPageBreak/>
              <w:t>Инженерная инфраструктура</w:t>
            </w:r>
          </w:p>
        </w:tc>
      </w:tr>
      <w:tr w:rsidR="002F41E2" w:rsidTr="002022FA">
        <w:tc>
          <w:tcPr>
            <w:tcW w:w="4785" w:type="dxa"/>
          </w:tcPr>
          <w:p w:rsidR="002F41E2" w:rsidRDefault="002F41E2" w:rsidP="0070674B">
            <w:r>
              <w:t>Электроэнергия:</w:t>
            </w:r>
          </w:p>
          <w:p w:rsidR="002F41E2" w:rsidRDefault="002F41E2" w:rsidP="0070674B">
            <w:r>
              <w:t>- свободная мощность (кВт)</w:t>
            </w:r>
          </w:p>
          <w:p w:rsidR="002F41E2" w:rsidRDefault="002F41E2" w:rsidP="0070674B">
            <w:r>
              <w:t>- техническая возможность подачи (кВт)</w:t>
            </w:r>
          </w:p>
          <w:p w:rsidR="002F41E2" w:rsidRDefault="002F41E2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962" w:type="dxa"/>
          </w:tcPr>
          <w:p w:rsidR="002F41E2" w:rsidRDefault="002F41E2" w:rsidP="0097024B">
            <w:r>
              <w:t>Технологическое присоединение к электрическим сетям МУП ТМР «</w:t>
            </w:r>
            <w:proofErr w:type="spellStart"/>
            <w:r>
              <w:t>Горэлектросеть</w:t>
            </w:r>
            <w:proofErr w:type="spellEnd"/>
            <w:r>
              <w:t>» осуществлено.</w:t>
            </w:r>
          </w:p>
          <w:p w:rsidR="002F41E2" w:rsidRDefault="002F41E2" w:rsidP="0097024B">
            <w:r>
              <w:t>В перечне точек поставки электрической энергии МУП ТМР «</w:t>
            </w:r>
            <w:proofErr w:type="spellStart"/>
            <w:r>
              <w:t>Горэлектросеть</w:t>
            </w:r>
            <w:proofErr w:type="spellEnd"/>
            <w:r>
              <w:t>» объект учтен с максимальной мощностью равной 16 кВт.</w:t>
            </w:r>
          </w:p>
          <w:p w:rsidR="002F41E2" w:rsidRPr="00CC5DA3" w:rsidRDefault="002F41E2" w:rsidP="0097024B">
            <w:r>
              <w:t>ВЛ-0,4кВ проходит вдоль западной и северной границ участка.</w:t>
            </w:r>
          </w:p>
        </w:tc>
      </w:tr>
      <w:tr w:rsidR="002F41E2" w:rsidTr="002022FA">
        <w:tc>
          <w:tcPr>
            <w:tcW w:w="4785" w:type="dxa"/>
          </w:tcPr>
          <w:p w:rsidR="002F41E2" w:rsidRPr="00CA20F0" w:rsidRDefault="002F41E2" w:rsidP="0070674B">
            <w:r w:rsidRPr="00CA20F0">
              <w:t>Газоснабжение:</w:t>
            </w:r>
          </w:p>
          <w:p w:rsidR="002F41E2" w:rsidRPr="00CA20F0" w:rsidRDefault="002F41E2" w:rsidP="0070674B">
            <w:r w:rsidRPr="00CA20F0">
              <w:t>- свободная мощность (м</w:t>
            </w:r>
            <w:r w:rsidRPr="00CA20F0">
              <w:rPr>
                <w:vertAlign w:val="superscript"/>
              </w:rPr>
              <w:t>3</w:t>
            </w:r>
            <w:r w:rsidRPr="00CA20F0">
              <w:t>/год)</w:t>
            </w:r>
          </w:p>
          <w:p w:rsidR="002F41E2" w:rsidRPr="00CA20F0" w:rsidRDefault="002F41E2" w:rsidP="0070674B">
            <w:r w:rsidRPr="00CA20F0">
              <w:t>- техническая возможность подачи (м</w:t>
            </w:r>
            <w:r w:rsidRPr="00CA20F0">
              <w:rPr>
                <w:vertAlign w:val="superscript"/>
              </w:rPr>
              <w:t>3</w:t>
            </w:r>
            <w:r w:rsidRPr="00CA20F0">
              <w:t>/год)</w:t>
            </w:r>
          </w:p>
          <w:p w:rsidR="002F41E2" w:rsidRPr="00CA20F0" w:rsidRDefault="002F41E2" w:rsidP="0070674B">
            <w:r w:rsidRPr="00CA20F0">
              <w:t>- удалённость от точки подключения (</w:t>
            </w:r>
            <w:proofErr w:type="gramStart"/>
            <w:r w:rsidRPr="00CA20F0">
              <w:t>км</w:t>
            </w:r>
            <w:proofErr w:type="gramEnd"/>
            <w:r w:rsidRPr="00CA20F0">
              <w:t>)</w:t>
            </w:r>
          </w:p>
        </w:tc>
        <w:tc>
          <w:tcPr>
            <w:tcW w:w="4962" w:type="dxa"/>
          </w:tcPr>
          <w:p w:rsidR="002F41E2" w:rsidRPr="00CA20F0" w:rsidRDefault="002F41E2" w:rsidP="0097024B">
            <w:r>
              <w:t xml:space="preserve">Возможность технологического присоединения существует по </w:t>
            </w:r>
            <w:proofErr w:type="gramStart"/>
            <w:r>
              <w:t>индивидуальному проекту</w:t>
            </w:r>
            <w:proofErr w:type="gramEnd"/>
            <w:r>
              <w:t xml:space="preserve"> после ликвидации дефицита пропускной способности газотранспортной системы. Схема прохождения сетей в </w:t>
            </w:r>
            <w:proofErr w:type="gramStart"/>
            <w:r>
              <w:t>Приложении</w:t>
            </w:r>
            <w:proofErr w:type="gramEnd"/>
            <w:r>
              <w:t xml:space="preserve"> 3. </w:t>
            </w:r>
          </w:p>
        </w:tc>
      </w:tr>
      <w:tr w:rsidR="002F41E2" w:rsidTr="002022FA">
        <w:tc>
          <w:tcPr>
            <w:tcW w:w="4785" w:type="dxa"/>
          </w:tcPr>
          <w:p w:rsidR="002F41E2" w:rsidRDefault="002F41E2" w:rsidP="0070674B">
            <w:r>
              <w:t>Водоснабжение:</w:t>
            </w:r>
          </w:p>
          <w:p w:rsidR="002F41E2" w:rsidRDefault="002F41E2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2F41E2" w:rsidRDefault="002F41E2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2F41E2" w:rsidRDefault="002F41E2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962" w:type="dxa"/>
          </w:tcPr>
          <w:p w:rsidR="002F41E2" w:rsidRPr="00F27398" w:rsidRDefault="002F41E2" w:rsidP="0097024B">
            <w:r>
              <w:t xml:space="preserve">Возможность технического подключения имеется с ул. Дементьева. По данному участку проложен водопровод Д.150, обеспечивающий водоснабжение. Схема прохождения сетей в </w:t>
            </w:r>
            <w:proofErr w:type="gramStart"/>
            <w:r>
              <w:t>Приложении</w:t>
            </w:r>
            <w:proofErr w:type="gramEnd"/>
            <w:r>
              <w:t xml:space="preserve"> 4.</w:t>
            </w:r>
          </w:p>
        </w:tc>
      </w:tr>
      <w:tr w:rsidR="002F41E2" w:rsidTr="002022FA">
        <w:tc>
          <w:tcPr>
            <w:tcW w:w="4785" w:type="dxa"/>
          </w:tcPr>
          <w:p w:rsidR="002F41E2" w:rsidRDefault="002F41E2" w:rsidP="0070674B">
            <w:r>
              <w:t>Водоотведение:</w:t>
            </w:r>
          </w:p>
          <w:p w:rsidR="002F41E2" w:rsidRDefault="002F41E2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2F41E2" w:rsidRDefault="002F41E2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2F41E2" w:rsidRDefault="002F41E2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962" w:type="dxa"/>
          </w:tcPr>
          <w:p w:rsidR="002F41E2" w:rsidRPr="00F27398" w:rsidRDefault="002F41E2" w:rsidP="0097024B">
            <w:r>
              <w:t xml:space="preserve">Возможность технологического подключения имеется. По земельному участку проложена канализация Д.300. Схема прохождения сетей в </w:t>
            </w:r>
            <w:proofErr w:type="gramStart"/>
            <w:r>
              <w:t>Приложении</w:t>
            </w:r>
            <w:proofErr w:type="gramEnd"/>
            <w:r>
              <w:t xml:space="preserve"> 4.</w:t>
            </w:r>
          </w:p>
        </w:tc>
      </w:tr>
      <w:tr w:rsidR="002F41E2" w:rsidTr="002022FA">
        <w:tc>
          <w:tcPr>
            <w:tcW w:w="4785" w:type="dxa"/>
          </w:tcPr>
          <w:p w:rsidR="002F41E2" w:rsidRDefault="002F41E2" w:rsidP="0070674B">
            <w:r>
              <w:t>Ливневая канализация:</w:t>
            </w:r>
          </w:p>
          <w:p w:rsidR="002F41E2" w:rsidRDefault="002F41E2" w:rsidP="0070674B">
            <w:r>
              <w:t>Наличие/возможность сброса на рельеф/удалённость от водоёмов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962" w:type="dxa"/>
          </w:tcPr>
          <w:p w:rsidR="002F41E2" w:rsidRPr="00550133" w:rsidRDefault="00550133" w:rsidP="0097024B">
            <w:r>
              <w:t>Нет</w:t>
            </w:r>
          </w:p>
        </w:tc>
      </w:tr>
      <w:tr w:rsidR="002F41E2" w:rsidTr="002022FA">
        <w:tc>
          <w:tcPr>
            <w:tcW w:w="4785" w:type="dxa"/>
          </w:tcPr>
          <w:p w:rsidR="002F41E2" w:rsidRDefault="002F41E2">
            <w: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962" w:type="dxa"/>
          </w:tcPr>
          <w:p w:rsidR="002F41E2" w:rsidRDefault="002F41E2" w:rsidP="0097024B">
            <w:r>
              <w:t xml:space="preserve">Да </w:t>
            </w:r>
          </w:p>
        </w:tc>
      </w:tr>
      <w:tr w:rsidR="002F41E2" w:rsidTr="002022FA">
        <w:tc>
          <w:tcPr>
            <w:tcW w:w="4785" w:type="dxa"/>
          </w:tcPr>
          <w:p w:rsidR="002F41E2" w:rsidRDefault="002F41E2">
            <w:r>
              <w:t>Телекоммуникации:</w:t>
            </w:r>
          </w:p>
          <w:p w:rsidR="002F41E2" w:rsidRDefault="002F41E2" w:rsidP="000A7160">
            <w:r>
              <w:t>наличие/удаленность до точки подключения (м)</w:t>
            </w:r>
          </w:p>
        </w:tc>
        <w:tc>
          <w:tcPr>
            <w:tcW w:w="4962" w:type="dxa"/>
          </w:tcPr>
          <w:p w:rsidR="002F41E2" w:rsidRDefault="000A7160" w:rsidP="0097024B">
            <w:r>
              <w:t>Техническая возможность имеется. Удаленность от точки подключения 100 м.</w:t>
            </w:r>
          </w:p>
        </w:tc>
      </w:tr>
      <w:tr w:rsidR="002F41E2" w:rsidTr="002022FA">
        <w:tc>
          <w:tcPr>
            <w:tcW w:w="4785" w:type="dxa"/>
          </w:tcPr>
          <w:p w:rsidR="002F41E2" w:rsidRDefault="002F41E2">
            <w:r>
              <w:t>Максимально допустимый класс опасности</w:t>
            </w:r>
          </w:p>
        </w:tc>
        <w:tc>
          <w:tcPr>
            <w:tcW w:w="4962" w:type="dxa"/>
          </w:tcPr>
          <w:p w:rsidR="002F41E2" w:rsidRDefault="002F41E2" w:rsidP="0097024B">
            <w:r>
              <w:t>Класс опасности 4-5</w:t>
            </w:r>
          </w:p>
        </w:tc>
      </w:tr>
      <w:tr w:rsidR="002F41E2" w:rsidTr="002022FA">
        <w:tc>
          <w:tcPr>
            <w:tcW w:w="4785" w:type="dxa"/>
          </w:tcPr>
          <w:p w:rsidR="002F41E2" w:rsidRDefault="002F41E2">
            <w: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962" w:type="dxa"/>
          </w:tcPr>
          <w:p w:rsidR="002F41E2" w:rsidRDefault="002F41E2" w:rsidP="0097024B">
            <w:r>
              <w:t>Охранных зон нет</w:t>
            </w:r>
          </w:p>
        </w:tc>
      </w:tr>
      <w:tr w:rsidR="004E277B" w:rsidTr="002022FA">
        <w:tc>
          <w:tcPr>
            <w:tcW w:w="9747" w:type="dxa"/>
            <w:gridSpan w:val="2"/>
          </w:tcPr>
          <w:p w:rsidR="004E277B" w:rsidRDefault="004E277B" w:rsidP="004E277B">
            <w:pPr>
              <w:jc w:val="center"/>
            </w:pPr>
            <w:r>
              <w:t>Дополнительные сведения</w:t>
            </w:r>
          </w:p>
        </w:tc>
      </w:tr>
      <w:tr w:rsidR="00DA028D" w:rsidTr="002022FA">
        <w:tc>
          <w:tcPr>
            <w:tcW w:w="4785" w:type="dxa"/>
          </w:tcPr>
          <w:p w:rsidR="00DA028D" w:rsidRDefault="00AD7C32">
            <w:r>
              <w:t>Обременения (аренда, сервитуты, бессрочное пользование)</w:t>
            </w:r>
          </w:p>
        </w:tc>
        <w:tc>
          <w:tcPr>
            <w:tcW w:w="4962" w:type="dxa"/>
          </w:tcPr>
          <w:p w:rsidR="00DA028D" w:rsidRDefault="00AC4525">
            <w:r>
              <w:t xml:space="preserve">В настоящее время имеется обременение: участок по договору аренды предоставлен для предпринимательской деятельности (функционирования открытого рынка). При заинтересованности – договор аренды </w:t>
            </w:r>
            <w:proofErr w:type="gramStart"/>
            <w:r>
              <w:t>будет</w:t>
            </w:r>
            <w:proofErr w:type="gramEnd"/>
            <w:r>
              <w:t xml:space="preserve"> расторгнут, вид использования изменен.</w:t>
            </w:r>
          </w:p>
        </w:tc>
      </w:tr>
      <w:tr w:rsidR="00DA028D" w:rsidTr="002022FA">
        <w:tc>
          <w:tcPr>
            <w:tcW w:w="4785" w:type="dxa"/>
          </w:tcPr>
          <w:p w:rsidR="00DA028D" w:rsidRDefault="00AD7C32">
            <w:r>
              <w:t>Наличие на участке зданий и сооружений (указать какие)</w:t>
            </w:r>
          </w:p>
        </w:tc>
        <w:tc>
          <w:tcPr>
            <w:tcW w:w="4962" w:type="dxa"/>
          </w:tcPr>
          <w:p w:rsidR="00DA028D" w:rsidRDefault="00AC4525">
            <w:r>
              <w:t>На земельном участке расположены нестационарные торговые объекты.</w:t>
            </w:r>
          </w:p>
        </w:tc>
      </w:tr>
      <w:tr w:rsidR="00DA028D" w:rsidTr="002022FA">
        <w:tc>
          <w:tcPr>
            <w:tcW w:w="4785" w:type="dxa"/>
          </w:tcPr>
          <w:p w:rsidR="00DA028D" w:rsidRDefault="00AD0B61">
            <w:r>
              <w:t>Предложения по использованию площадки</w:t>
            </w:r>
          </w:p>
        </w:tc>
        <w:tc>
          <w:tcPr>
            <w:tcW w:w="4962" w:type="dxa"/>
          </w:tcPr>
          <w:p w:rsidR="00DA028D" w:rsidRPr="00944A95" w:rsidRDefault="00AD0B61" w:rsidP="000E150B">
            <w:r w:rsidRPr="00944A95">
              <w:t xml:space="preserve">Для </w:t>
            </w:r>
            <w:r w:rsidR="002B63E7">
              <w:t>строительства</w:t>
            </w:r>
            <w:r w:rsidR="00AC4525">
              <w:t xml:space="preserve"> </w:t>
            </w:r>
            <w:r w:rsidR="000E150B">
              <w:t>гостиницы</w:t>
            </w:r>
          </w:p>
        </w:tc>
      </w:tr>
      <w:tr w:rsidR="00DA028D" w:rsidTr="002022FA">
        <w:tc>
          <w:tcPr>
            <w:tcW w:w="4785" w:type="dxa"/>
          </w:tcPr>
          <w:p w:rsidR="00DA028D" w:rsidRDefault="00944A95" w:rsidP="006F6E56">
            <w:r>
              <w:t>Ключ на к</w:t>
            </w:r>
            <w:r w:rsidR="006F6E56">
              <w:t>арте</w:t>
            </w:r>
            <w:r>
              <w:t xml:space="preserve"> ГИС «Панорама</w:t>
            </w:r>
            <w:r w:rsidR="006F6E56">
              <w:t>»</w:t>
            </w:r>
          </w:p>
        </w:tc>
        <w:tc>
          <w:tcPr>
            <w:tcW w:w="4962" w:type="dxa"/>
          </w:tcPr>
          <w:p w:rsidR="00DA028D" w:rsidRDefault="000E150B">
            <w:r>
              <w:t xml:space="preserve">Нет </w:t>
            </w:r>
          </w:p>
        </w:tc>
      </w:tr>
      <w:tr w:rsidR="006F6E56" w:rsidTr="002022FA">
        <w:tc>
          <w:tcPr>
            <w:tcW w:w="4785" w:type="dxa"/>
          </w:tcPr>
          <w:p w:rsidR="006F6E56" w:rsidRDefault="00875C0F">
            <w:r>
              <w:t xml:space="preserve">Примечания </w:t>
            </w:r>
          </w:p>
        </w:tc>
        <w:tc>
          <w:tcPr>
            <w:tcW w:w="4962" w:type="dxa"/>
          </w:tcPr>
          <w:p w:rsidR="00AC4525" w:rsidRDefault="00AC4525">
            <w:r>
              <w:t>Фотографические материалы.</w:t>
            </w:r>
          </w:p>
          <w:p w:rsidR="008D1FCC" w:rsidRDefault="00AC4525">
            <w:r>
              <w:t>Рисунок №1. Общий план месторасположения участка.</w:t>
            </w:r>
            <w:r w:rsidR="007524BD">
              <w:t xml:space="preserve"> </w:t>
            </w:r>
          </w:p>
        </w:tc>
      </w:tr>
    </w:tbl>
    <w:p w:rsidR="002022FA" w:rsidRDefault="002022FA" w:rsidP="002F41E2">
      <w:pPr>
        <w:jc w:val="center"/>
        <w:rPr>
          <w:sz w:val="28"/>
          <w:szCs w:val="28"/>
        </w:rPr>
      </w:pPr>
    </w:p>
    <w:p w:rsidR="00550133" w:rsidRDefault="00550133" w:rsidP="002F41E2">
      <w:pPr>
        <w:jc w:val="center"/>
        <w:rPr>
          <w:sz w:val="28"/>
          <w:szCs w:val="28"/>
        </w:rPr>
      </w:pPr>
    </w:p>
    <w:p w:rsidR="00550133" w:rsidRDefault="00550133" w:rsidP="002F41E2">
      <w:pPr>
        <w:jc w:val="center"/>
        <w:rPr>
          <w:sz w:val="28"/>
          <w:szCs w:val="28"/>
        </w:rPr>
      </w:pPr>
    </w:p>
    <w:p w:rsidR="00550133" w:rsidRDefault="00550133" w:rsidP="002F41E2">
      <w:pPr>
        <w:jc w:val="center"/>
        <w:rPr>
          <w:sz w:val="28"/>
          <w:szCs w:val="28"/>
        </w:rPr>
      </w:pPr>
    </w:p>
    <w:p w:rsidR="00550133" w:rsidRDefault="00550133" w:rsidP="002F41E2">
      <w:pPr>
        <w:jc w:val="center"/>
        <w:rPr>
          <w:sz w:val="28"/>
          <w:szCs w:val="28"/>
        </w:rPr>
      </w:pPr>
    </w:p>
    <w:p w:rsidR="00550133" w:rsidRDefault="00550133" w:rsidP="002F41E2">
      <w:pPr>
        <w:jc w:val="center"/>
        <w:rPr>
          <w:sz w:val="28"/>
          <w:szCs w:val="28"/>
        </w:rPr>
      </w:pPr>
    </w:p>
    <w:p w:rsidR="00550133" w:rsidRDefault="00550133" w:rsidP="002F41E2">
      <w:pPr>
        <w:jc w:val="center"/>
        <w:rPr>
          <w:sz w:val="28"/>
          <w:szCs w:val="28"/>
        </w:rPr>
      </w:pPr>
    </w:p>
    <w:p w:rsidR="00550133" w:rsidRDefault="00550133" w:rsidP="002F41E2">
      <w:pPr>
        <w:jc w:val="center"/>
        <w:rPr>
          <w:sz w:val="28"/>
          <w:szCs w:val="28"/>
        </w:rPr>
      </w:pPr>
    </w:p>
    <w:p w:rsidR="002F41E2" w:rsidRDefault="002F41E2" w:rsidP="002F41E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№1. Общий план местоположения участка.  </w:t>
      </w:r>
    </w:p>
    <w:p w:rsidR="002F41E2" w:rsidRDefault="002F41E2" w:rsidP="002F41E2">
      <w:pPr>
        <w:jc w:val="center"/>
      </w:pPr>
      <w:r>
        <w:rPr>
          <w:sz w:val="28"/>
          <w:szCs w:val="28"/>
        </w:rPr>
        <w:t xml:space="preserve">                </w:t>
      </w:r>
    </w:p>
    <w:p w:rsidR="002F41E2" w:rsidRDefault="002F41E2" w:rsidP="002F41E2">
      <w:pPr>
        <w:jc w:val="center"/>
        <w:rPr>
          <w:lang w:val="en-US"/>
        </w:rPr>
      </w:pPr>
      <w:r w:rsidRPr="00AC4525">
        <w:rPr>
          <w:noProof/>
        </w:rPr>
        <w:drawing>
          <wp:inline distT="0" distB="0" distL="0" distR="0">
            <wp:extent cx="5791835" cy="409702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1E2" w:rsidRDefault="002F41E2" w:rsidP="002F41E2">
      <w:pPr>
        <w:jc w:val="center"/>
        <w:rPr>
          <w:lang w:val="en-US"/>
        </w:rPr>
      </w:pPr>
    </w:p>
    <w:p w:rsidR="002F41E2" w:rsidRDefault="002F41E2" w:rsidP="002F41E2">
      <w:pPr>
        <w:jc w:val="center"/>
      </w:pPr>
      <w:r>
        <w:t>Схема участка с указанием точек подключения к сетям коммуникаций</w:t>
      </w:r>
    </w:p>
    <w:p w:rsidR="002F41E2" w:rsidRDefault="002F41E2" w:rsidP="002F41E2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31115</wp:posOffset>
            </wp:positionV>
            <wp:extent cx="5934075" cy="4000500"/>
            <wp:effectExtent l="19050" t="0" r="9525" b="0"/>
            <wp:wrapTight wrapText="bothSides">
              <wp:wrapPolygon edited="0">
                <wp:start x="-69" y="0"/>
                <wp:lineTo x="-69" y="21497"/>
                <wp:lineTo x="21635" y="21497"/>
                <wp:lineTo x="21635" y="0"/>
                <wp:lineTo x="-69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1E2" w:rsidRDefault="002F41E2" w:rsidP="002F41E2">
      <w:pPr>
        <w:jc w:val="right"/>
        <w:rPr>
          <w:noProof/>
        </w:rPr>
      </w:pPr>
    </w:p>
    <w:p w:rsidR="002F41E2" w:rsidRDefault="002F41E2" w:rsidP="002F41E2">
      <w:pPr>
        <w:jc w:val="right"/>
        <w:rPr>
          <w:noProof/>
        </w:rPr>
      </w:pPr>
    </w:p>
    <w:p w:rsidR="002F41E2" w:rsidRDefault="002F41E2" w:rsidP="002F41E2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271145</wp:posOffset>
            </wp:positionV>
            <wp:extent cx="6183630" cy="3581400"/>
            <wp:effectExtent l="19050" t="0" r="7620" b="0"/>
            <wp:wrapTight wrapText="bothSides">
              <wp:wrapPolygon edited="0">
                <wp:start x="-67" y="0"/>
                <wp:lineTo x="-67" y="21485"/>
                <wp:lineTo x="21627" y="21485"/>
                <wp:lineTo x="21627" y="0"/>
                <wp:lineTo x="-67" y="0"/>
              </wp:wrapPolygon>
            </wp:wrapTight>
            <wp:docPr id="7" name="Рисунок 1" descr="C:\Users\terehina\Desktop\ры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hina\Desktop\рын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Приложение 3</w:t>
      </w:r>
    </w:p>
    <w:p w:rsidR="002F41E2" w:rsidRDefault="002F41E2" w:rsidP="002F41E2">
      <w:pPr>
        <w:jc w:val="right"/>
        <w:rPr>
          <w:noProof/>
        </w:rPr>
      </w:pPr>
    </w:p>
    <w:p w:rsidR="002F41E2" w:rsidRDefault="002F41E2" w:rsidP="002F41E2">
      <w:pPr>
        <w:jc w:val="right"/>
        <w:rPr>
          <w:noProof/>
        </w:rPr>
      </w:pPr>
    </w:p>
    <w:p w:rsidR="002F41E2" w:rsidRDefault="002F41E2" w:rsidP="002F41E2">
      <w:pPr>
        <w:jc w:val="right"/>
        <w:rPr>
          <w:noProof/>
        </w:rPr>
      </w:pPr>
    </w:p>
    <w:p w:rsidR="002F41E2" w:rsidRDefault="002F41E2" w:rsidP="002F41E2">
      <w:pPr>
        <w:jc w:val="right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304165</wp:posOffset>
            </wp:positionV>
            <wp:extent cx="6329680" cy="3452495"/>
            <wp:effectExtent l="19050" t="0" r="0" b="0"/>
            <wp:wrapTight wrapText="bothSides">
              <wp:wrapPolygon edited="0">
                <wp:start x="-65" y="0"/>
                <wp:lineTo x="-65" y="21453"/>
                <wp:lineTo x="21583" y="21453"/>
                <wp:lineTo x="21583" y="0"/>
                <wp:lineTo x="-65" y="0"/>
              </wp:wrapPolygon>
            </wp:wrapTight>
            <wp:docPr id="8" name="Рисунок 2" descr="C:\Users\terehina\Desktop\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hina\Desktop\в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Приложение 4</w:t>
      </w:r>
    </w:p>
    <w:p w:rsidR="002F41E2" w:rsidRDefault="002F41E2" w:rsidP="002F41E2">
      <w:pPr>
        <w:jc w:val="right"/>
        <w:rPr>
          <w:noProof/>
        </w:rPr>
      </w:pPr>
    </w:p>
    <w:p w:rsidR="002F41E2" w:rsidRDefault="002F41E2" w:rsidP="002F41E2">
      <w:pPr>
        <w:jc w:val="right"/>
        <w:rPr>
          <w:noProof/>
        </w:rPr>
      </w:pPr>
    </w:p>
    <w:p w:rsidR="002F41E2" w:rsidRDefault="002F41E2" w:rsidP="002F41E2">
      <w:pPr>
        <w:jc w:val="right"/>
        <w:rPr>
          <w:noProof/>
        </w:rPr>
      </w:pPr>
    </w:p>
    <w:p w:rsidR="00207F75" w:rsidRDefault="00207F75" w:rsidP="00672C98">
      <w:pPr>
        <w:jc w:val="center"/>
      </w:pPr>
    </w:p>
    <w:sectPr w:rsidR="00207F75" w:rsidSect="002F41E2">
      <w:pgSz w:w="11906" w:h="16838"/>
      <w:pgMar w:top="1134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DFA"/>
    <w:rsid w:val="000003BD"/>
    <w:rsid w:val="000213D6"/>
    <w:rsid w:val="00046270"/>
    <w:rsid w:val="00046EC0"/>
    <w:rsid w:val="00080E0A"/>
    <w:rsid w:val="000817D0"/>
    <w:rsid w:val="00085E9C"/>
    <w:rsid w:val="000A7160"/>
    <w:rsid w:val="000B63FC"/>
    <w:rsid w:val="000C0520"/>
    <w:rsid w:val="000E150B"/>
    <w:rsid w:val="00146889"/>
    <w:rsid w:val="00191658"/>
    <w:rsid w:val="0019357C"/>
    <w:rsid w:val="00196DFA"/>
    <w:rsid w:val="00197FE7"/>
    <w:rsid w:val="001C333C"/>
    <w:rsid w:val="001D2596"/>
    <w:rsid w:val="001D326D"/>
    <w:rsid w:val="002022FA"/>
    <w:rsid w:val="00207F75"/>
    <w:rsid w:val="00221973"/>
    <w:rsid w:val="00233DF3"/>
    <w:rsid w:val="002470D9"/>
    <w:rsid w:val="00251BD8"/>
    <w:rsid w:val="002861A0"/>
    <w:rsid w:val="002A7A52"/>
    <w:rsid w:val="002B2E53"/>
    <w:rsid w:val="002B63E7"/>
    <w:rsid w:val="002C3B49"/>
    <w:rsid w:val="002E3B3C"/>
    <w:rsid w:val="002F41E2"/>
    <w:rsid w:val="003038C6"/>
    <w:rsid w:val="003050C7"/>
    <w:rsid w:val="0031332E"/>
    <w:rsid w:val="00320CE7"/>
    <w:rsid w:val="003249AD"/>
    <w:rsid w:val="00372B37"/>
    <w:rsid w:val="003D331F"/>
    <w:rsid w:val="003F301D"/>
    <w:rsid w:val="00404F4E"/>
    <w:rsid w:val="00434B7E"/>
    <w:rsid w:val="00445156"/>
    <w:rsid w:val="00450D6D"/>
    <w:rsid w:val="004530F1"/>
    <w:rsid w:val="00464CF2"/>
    <w:rsid w:val="00472717"/>
    <w:rsid w:val="004867F0"/>
    <w:rsid w:val="004A1B99"/>
    <w:rsid w:val="004B0F2C"/>
    <w:rsid w:val="004B6F79"/>
    <w:rsid w:val="004C3DF5"/>
    <w:rsid w:val="004D327E"/>
    <w:rsid w:val="004E277B"/>
    <w:rsid w:val="0050691F"/>
    <w:rsid w:val="005157D1"/>
    <w:rsid w:val="00542679"/>
    <w:rsid w:val="00550133"/>
    <w:rsid w:val="005B6F44"/>
    <w:rsid w:val="005E2969"/>
    <w:rsid w:val="00600F8F"/>
    <w:rsid w:val="00604881"/>
    <w:rsid w:val="006106F6"/>
    <w:rsid w:val="006268FC"/>
    <w:rsid w:val="0064055D"/>
    <w:rsid w:val="00641E96"/>
    <w:rsid w:val="00645073"/>
    <w:rsid w:val="00655B77"/>
    <w:rsid w:val="00661801"/>
    <w:rsid w:val="00670988"/>
    <w:rsid w:val="00672C98"/>
    <w:rsid w:val="0067550F"/>
    <w:rsid w:val="006959C4"/>
    <w:rsid w:val="006B1456"/>
    <w:rsid w:val="006B35E2"/>
    <w:rsid w:val="006D0E7E"/>
    <w:rsid w:val="006D50B2"/>
    <w:rsid w:val="006E124B"/>
    <w:rsid w:val="006F2FB0"/>
    <w:rsid w:val="006F4D4B"/>
    <w:rsid w:val="006F6E56"/>
    <w:rsid w:val="0070334D"/>
    <w:rsid w:val="0070674B"/>
    <w:rsid w:val="007260B0"/>
    <w:rsid w:val="0073458D"/>
    <w:rsid w:val="00735722"/>
    <w:rsid w:val="00742C63"/>
    <w:rsid w:val="007524BD"/>
    <w:rsid w:val="00757EF8"/>
    <w:rsid w:val="007622CD"/>
    <w:rsid w:val="00770F27"/>
    <w:rsid w:val="007764CE"/>
    <w:rsid w:val="0078548C"/>
    <w:rsid w:val="007D53DF"/>
    <w:rsid w:val="007D6FD5"/>
    <w:rsid w:val="007E648C"/>
    <w:rsid w:val="007F3E8B"/>
    <w:rsid w:val="007F7E54"/>
    <w:rsid w:val="00834B83"/>
    <w:rsid w:val="00875C0F"/>
    <w:rsid w:val="00895976"/>
    <w:rsid w:val="008D0DAF"/>
    <w:rsid w:val="008D1FCC"/>
    <w:rsid w:val="00944A95"/>
    <w:rsid w:val="0099060F"/>
    <w:rsid w:val="009D6CEE"/>
    <w:rsid w:val="009F0725"/>
    <w:rsid w:val="00A12F82"/>
    <w:rsid w:val="00A15963"/>
    <w:rsid w:val="00A24DF4"/>
    <w:rsid w:val="00A322C8"/>
    <w:rsid w:val="00A568DA"/>
    <w:rsid w:val="00A664CE"/>
    <w:rsid w:val="00A842FB"/>
    <w:rsid w:val="00A930F7"/>
    <w:rsid w:val="00AB1AEC"/>
    <w:rsid w:val="00AB70E9"/>
    <w:rsid w:val="00AC0B97"/>
    <w:rsid w:val="00AC4525"/>
    <w:rsid w:val="00AD0B61"/>
    <w:rsid w:val="00AD7C32"/>
    <w:rsid w:val="00B313FE"/>
    <w:rsid w:val="00B43960"/>
    <w:rsid w:val="00B81DEC"/>
    <w:rsid w:val="00BA7F72"/>
    <w:rsid w:val="00BC2204"/>
    <w:rsid w:val="00BC4E8D"/>
    <w:rsid w:val="00BE0E9C"/>
    <w:rsid w:val="00BF0751"/>
    <w:rsid w:val="00C06F4B"/>
    <w:rsid w:val="00C41F7E"/>
    <w:rsid w:val="00C83354"/>
    <w:rsid w:val="00CA20F0"/>
    <w:rsid w:val="00CB271D"/>
    <w:rsid w:val="00CD2821"/>
    <w:rsid w:val="00CE00EC"/>
    <w:rsid w:val="00D6450D"/>
    <w:rsid w:val="00D76456"/>
    <w:rsid w:val="00DA028D"/>
    <w:rsid w:val="00DC07E5"/>
    <w:rsid w:val="00DD060B"/>
    <w:rsid w:val="00DE74E8"/>
    <w:rsid w:val="00E461BC"/>
    <w:rsid w:val="00E65645"/>
    <w:rsid w:val="00EA31C2"/>
    <w:rsid w:val="00EC1AC3"/>
    <w:rsid w:val="00F22A95"/>
    <w:rsid w:val="00F22C41"/>
    <w:rsid w:val="00F33D6E"/>
    <w:rsid w:val="00F43F28"/>
    <w:rsid w:val="00F51F9A"/>
    <w:rsid w:val="00F55BBD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8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10</cp:revision>
  <cp:lastPrinted>2017-05-23T14:23:00Z</cp:lastPrinted>
  <dcterms:created xsi:type="dcterms:W3CDTF">2020-12-22T08:09:00Z</dcterms:created>
  <dcterms:modified xsi:type="dcterms:W3CDTF">2021-03-30T06:51:00Z</dcterms:modified>
</cp:coreProperties>
</file>